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jc w:val="center"/>
        <w:rPr>
          <w:rFonts w:hint="eastAsia"/>
          <w:i w:val="0"/>
          <w:iCs w:val="0"/>
          <w:caps w:val="0"/>
          <w:color w:val="333333"/>
          <w:spacing w:val="0"/>
          <w:sz w:val="24"/>
          <w:szCs w:val="24"/>
          <w:shd w:val="clear" w:fill="FFFFFF"/>
          <w:lang w:val="en-US" w:eastAsia="zh-CN"/>
        </w:rPr>
      </w:pPr>
      <w:r>
        <w:rPr>
          <w:rFonts w:hint="eastAsia"/>
          <w:i w:val="0"/>
          <w:iCs w:val="0"/>
          <w:caps w:val="0"/>
          <w:color w:val="333333"/>
          <w:spacing w:val="0"/>
          <w:sz w:val="24"/>
          <w:szCs w:val="24"/>
          <w:shd w:val="clear" w:fill="FFFFFF"/>
          <w:lang w:val="en-US" w:eastAsia="zh-CN"/>
        </w:rPr>
        <w:t>普通化妆品备案网站信息（进口和国产）</w:t>
      </w:r>
    </w:p>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rFonts w:hint="eastAsia"/>
          <w:i w:val="0"/>
          <w:iCs w:val="0"/>
          <w:caps w:val="0"/>
          <w:color w:val="333333"/>
          <w:spacing w:val="0"/>
          <w:sz w:val="21"/>
          <w:szCs w:val="21"/>
          <w:shd w:val="clear" w:fill="FFFFFF"/>
          <w:lang w:val="en-US" w:eastAsia="zh-CN"/>
        </w:rPr>
        <w:t>一、</w:t>
      </w:r>
      <w:r>
        <w:rPr>
          <w:i w:val="0"/>
          <w:iCs w:val="0"/>
          <w:caps w:val="0"/>
          <w:color w:val="333333"/>
          <w:spacing w:val="0"/>
          <w:sz w:val="21"/>
          <w:szCs w:val="21"/>
          <w:shd w:val="clear" w:fill="FFFFFF"/>
        </w:rPr>
        <w:t>明确</w:t>
      </w:r>
      <w:r>
        <w:rPr>
          <w:rFonts w:hint="eastAsia"/>
          <w:i w:val="0"/>
          <w:iCs w:val="0"/>
          <w:caps w:val="0"/>
          <w:color w:val="333333"/>
          <w:spacing w:val="0"/>
          <w:sz w:val="21"/>
          <w:szCs w:val="21"/>
          <w:shd w:val="clear" w:fill="FFFFFF"/>
          <w:lang w:val="en-US" w:eastAsia="zh-CN"/>
        </w:rPr>
        <w:t>化妆品</w:t>
      </w:r>
      <w:r>
        <w:rPr>
          <w:i w:val="0"/>
          <w:iCs w:val="0"/>
          <w:caps w:val="0"/>
          <w:color w:val="333333"/>
          <w:spacing w:val="0"/>
          <w:sz w:val="21"/>
          <w:szCs w:val="21"/>
          <w:shd w:val="clear" w:fill="FFFFFF"/>
        </w:rPr>
        <w:t>定义及申请人资格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aps w:val="0"/>
          <w:color w:val="333333"/>
          <w:sz w:val="21"/>
          <w:szCs w:val="21"/>
        </w:rPr>
      </w:pPr>
      <w:r>
        <w:rPr>
          <w:i w:val="0"/>
          <w:iCs w:val="0"/>
          <w:caps w:val="0"/>
          <w:color w:val="333333"/>
          <w:spacing w:val="0"/>
          <w:sz w:val="21"/>
          <w:szCs w:val="21"/>
          <w:shd w:val="clear" w:fill="FFFFFF"/>
        </w:rPr>
        <w:t>1.明确产品是否属于进口普通化妆品</w:t>
      </w:r>
      <w:r>
        <w:rPr>
          <w:rFonts w:hint="eastAsia"/>
          <w:i w:val="0"/>
          <w:iCs w:val="0"/>
          <w:caps w:val="0"/>
          <w:color w:val="333333"/>
          <w:spacing w:val="0"/>
          <w:sz w:val="21"/>
          <w:szCs w:val="21"/>
          <w:shd w:val="clear" w:fill="FFFFFF"/>
          <w:lang w:eastAsia="zh-CN"/>
        </w:rPr>
        <w:t>、</w:t>
      </w:r>
      <w:r>
        <w:rPr>
          <w:rFonts w:hint="eastAsia"/>
          <w:i w:val="0"/>
          <w:iCs w:val="0"/>
          <w:caps w:val="0"/>
          <w:color w:val="333333"/>
          <w:spacing w:val="0"/>
          <w:sz w:val="21"/>
          <w:szCs w:val="21"/>
          <w:shd w:val="clear" w:fill="FFFFFF"/>
          <w:lang w:val="en-US" w:eastAsia="zh-CN"/>
        </w:rPr>
        <w:t>国产普通化妆品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1）化妆品属性：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2021年1月1日起施行的《化妆品监督管理条例》第三条，给出我国化妆品的基本定义“是指以涂擦、喷洒或者其他类似方法，施用于皮肤、毛发、指甲、口唇等人体表面，以清洁、保护、美化、修饰为目的的日用化学工业产品。”使用方法、目的、部位等与此定义不符的，均不能按化妆品申请。如口服、皮下注射等，或作用于体内黏膜等，均不属于化妆品范畴。另外，主管部门国家药品监督管理局（NMPA）明确指出，我国不存在单纯依照化妆品管理的“药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2）</w:t>
      </w:r>
      <w:r>
        <w:rPr>
          <w:rFonts w:hint="eastAsia" w:ascii="Arial" w:hAnsi="Arial" w:cs="Arial"/>
          <w:i w:val="0"/>
          <w:iCs w:val="0"/>
          <w:caps w:val="0"/>
          <w:color w:val="333333"/>
          <w:spacing w:val="0"/>
          <w:sz w:val="21"/>
          <w:szCs w:val="21"/>
          <w:shd w:val="clear" w:fill="FFFFFF"/>
          <w:lang w:val="en-US" w:eastAsia="zh-CN"/>
        </w:rPr>
        <w:t>普通</w:t>
      </w:r>
      <w:r>
        <w:rPr>
          <w:rFonts w:hint="default" w:ascii="Arial" w:hAnsi="Arial" w:cs="Arial"/>
          <w:i w:val="0"/>
          <w:iCs w:val="0"/>
          <w:caps w:val="0"/>
          <w:color w:val="333333"/>
          <w:spacing w:val="0"/>
          <w:sz w:val="21"/>
          <w:szCs w:val="21"/>
          <w:shd w:val="clear" w:fill="FFFFFF"/>
        </w:rPr>
        <w:t>类</w:t>
      </w:r>
      <w:r>
        <w:rPr>
          <w:rFonts w:hint="eastAsia" w:ascii="Arial" w:hAnsi="Arial" w:cs="Arial"/>
          <w:i w:val="0"/>
          <w:iCs w:val="0"/>
          <w:caps w:val="0"/>
          <w:color w:val="333333"/>
          <w:spacing w:val="0"/>
          <w:sz w:val="21"/>
          <w:szCs w:val="21"/>
          <w:shd w:val="clear" w:fill="FFFFFF"/>
          <w:lang w:val="en-US" w:eastAsia="zh-CN"/>
        </w:rPr>
        <w:t>化妆品</w:t>
      </w:r>
      <w:r>
        <w:rPr>
          <w:rFonts w:hint="default" w:ascii="Arial" w:hAnsi="Arial" w:cs="Arial"/>
          <w:i w:val="0"/>
          <w:iCs w:val="0"/>
          <w:caps w:val="0"/>
          <w:color w:val="333333"/>
          <w:spacing w:val="0"/>
          <w:sz w:val="21"/>
          <w:szCs w:val="21"/>
          <w:shd w:val="clear" w:fill="FFFFFF"/>
        </w:rPr>
        <w:t>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《化妆品监督管理条例》第十六条规定：不属于染发、烫发、祛斑美白、防晒、防脱发及宣称新功效的化妆品为普通化妆品。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3）境外生产属性：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default" w:eastAsiaTheme="minorEastAsia"/>
          <w:caps w:val="0"/>
          <w:color w:val="333333"/>
          <w:sz w:val="21"/>
          <w:szCs w:val="21"/>
          <w:lang w:val="en-US" w:eastAsia="zh-CN"/>
        </w:rPr>
      </w:pPr>
      <w:r>
        <w:rPr>
          <w:rFonts w:hint="default" w:ascii="Arial" w:hAnsi="Arial" w:cs="Arial"/>
          <w:i w:val="0"/>
          <w:iCs w:val="0"/>
          <w:caps w:val="0"/>
          <w:color w:val="333333"/>
          <w:spacing w:val="0"/>
          <w:sz w:val="21"/>
          <w:szCs w:val="21"/>
          <w:shd w:val="clear" w:fill="FFFFFF"/>
        </w:rPr>
        <w:t>普通化妆品最后一道接触内容物的工序在境外完成的为进口普通产品，在中国台湾、香港和澳门地区完成的参照进口普通产品管理。</w:t>
      </w:r>
      <w:r>
        <w:rPr>
          <w:rFonts w:hint="eastAsia" w:ascii="Arial" w:hAnsi="Arial" w:cs="Arial"/>
          <w:i w:val="0"/>
          <w:iCs w:val="0"/>
          <w:caps w:val="0"/>
          <w:color w:val="333333"/>
          <w:spacing w:val="0"/>
          <w:sz w:val="21"/>
          <w:szCs w:val="21"/>
          <w:shd w:val="clear" w:fill="FFFFFF"/>
          <w:lang w:val="en-US" w:eastAsia="zh-CN"/>
        </w:rPr>
        <w:t>在中国大陆完成的为国产普通化妆品。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i w:val="0"/>
          <w:iCs w:val="0"/>
          <w:caps w:val="0"/>
          <w:color w:val="333333"/>
          <w:spacing w:val="0"/>
          <w:sz w:val="21"/>
          <w:szCs w:val="21"/>
          <w:shd w:val="clear" w:fill="FFFFFF"/>
        </w:rPr>
        <w:t>2. 明确申请人主体资格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自2021年5月1日起施行的《化妆品注册备案管理办法》第二十八条规定：化妆品注册申请人、备案人必须是依法设立的企业或者其他组织而非个人，有与申请注册、进行备案化妆品相适应的质量管理体系和不良反应监测与评价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需要注意的是，境外注册人、备案人不可直接进行申报工作，应当指定我国境内的企业法人作为境内责任人。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rFonts w:hint="eastAsia" w:eastAsia="宋体"/>
          <w:caps w:val="0"/>
          <w:color w:val="333333"/>
          <w:sz w:val="21"/>
          <w:szCs w:val="21"/>
          <w:lang w:eastAsia="zh-CN"/>
        </w:rPr>
      </w:pPr>
      <w:r>
        <w:rPr>
          <w:i w:val="0"/>
          <w:iCs w:val="0"/>
          <w:caps w:val="0"/>
          <w:color w:val="333333"/>
          <w:spacing w:val="0"/>
          <w:sz w:val="21"/>
          <w:szCs w:val="21"/>
          <w:shd w:val="clear" w:fill="FFFFFF"/>
        </w:rPr>
        <w:t>3.</w:t>
      </w:r>
      <w:r>
        <w:rPr>
          <w:rFonts w:hint="eastAsia"/>
          <w:i w:val="0"/>
          <w:iCs w:val="0"/>
          <w:caps w:val="0"/>
          <w:color w:val="333333"/>
          <w:spacing w:val="0"/>
          <w:sz w:val="21"/>
          <w:szCs w:val="21"/>
          <w:shd w:val="clear" w:fill="FFFFFF"/>
          <w:lang w:val="en-US" w:eastAsia="zh-CN"/>
        </w:rPr>
        <w:t>化妆品</w:t>
      </w:r>
      <w:r>
        <w:rPr>
          <w:i w:val="0"/>
          <w:iCs w:val="0"/>
          <w:caps w:val="0"/>
          <w:color w:val="333333"/>
          <w:spacing w:val="0"/>
          <w:sz w:val="21"/>
          <w:szCs w:val="21"/>
          <w:shd w:val="clear" w:fill="FFFFFF"/>
        </w:rPr>
        <w:t>明确备案的必要前提条件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default" w:eastAsiaTheme="minorEastAsia"/>
          <w:caps w:val="0"/>
          <w:color w:val="333333"/>
          <w:sz w:val="21"/>
          <w:szCs w:val="21"/>
          <w:lang w:val="en-US" w:eastAsia="zh-CN"/>
        </w:rPr>
      </w:pPr>
      <w:r>
        <w:rPr>
          <w:rFonts w:hint="default" w:ascii="Arial" w:hAnsi="Arial" w:cs="Arial"/>
          <w:i w:val="0"/>
          <w:iCs w:val="0"/>
          <w:caps w:val="0"/>
          <w:color w:val="333333"/>
          <w:spacing w:val="0"/>
          <w:sz w:val="21"/>
          <w:szCs w:val="21"/>
          <w:shd w:val="clear" w:fill="FFFFFF"/>
        </w:rPr>
        <w:t>1）该产品在生产国是否已经上市销售并能够开具符合要求的销售证明？</w:t>
      </w:r>
      <w:r>
        <w:rPr>
          <w:rFonts w:hint="eastAsia" w:ascii="Arial" w:hAnsi="Arial" w:cs="Arial"/>
          <w:i w:val="0"/>
          <w:iCs w:val="0"/>
          <w:caps w:val="0"/>
          <w:color w:val="333333"/>
          <w:spacing w:val="0"/>
          <w:sz w:val="21"/>
          <w:szCs w:val="21"/>
          <w:shd w:val="clear" w:fill="FFFFFF"/>
          <w:lang w:val="en-US" w:eastAsia="zh-CN"/>
        </w:rPr>
        <w:t>--进口需要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default" w:eastAsiaTheme="minorEastAsia"/>
          <w:caps w:val="0"/>
          <w:color w:val="333333"/>
          <w:sz w:val="21"/>
          <w:szCs w:val="21"/>
          <w:lang w:val="en-US" w:eastAsia="zh-CN"/>
        </w:rPr>
      </w:pPr>
      <w:r>
        <w:rPr>
          <w:rFonts w:hint="default" w:ascii="Arial" w:hAnsi="Arial" w:cs="Arial"/>
          <w:i w:val="0"/>
          <w:iCs w:val="0"/>
          <w:caps w:val="0"/>
          <w:color w:val="333333"/>
          <w:spacing w:val="0"/>
          <w:sz w:val="21"/>
          <w:szCs w:val="21"/>
          <w:shd w:val="clear" w:fill="FFFFFF"/>
        </w:rPr>
        <w:t>2）外方是否同意授权备案（提供</w:t>
      </w:r>
      <w:r>
        <w:rPr>
          <w:rFonts w:hint="eastAsia" w:ascii="Arial" w:hAnsi="Arial" w:cs="Arial"/>
          <w:i w:val="0"/>
          <w:iCs w:val="0"/>
          <w:caps w:val="0"/>
          <w:color w:val="333333"/>
          <w:spacing w:val="0"/>
          <w:sz w:val="21"/>
          <w:szCs w:val="21"/>
          <w:shd w:val="clear" w:fill="FFFFFF"/>
          <w:lang w:val="en-US" w:eastAsia="zh-CN"/>
        </w:rPr>
        <w:t>境内责任人</w:t>
      </w:r>
      <w:r>
        <w:rPr>
          <w:rFonts w:hint="default" w:ascii="Arial" w:hAnsi="Arial" w:cs="Arial"/>
          <w:i w:val="0"/>
          <w:iCs w:val="0"/>
          <w:caps w:val="0"/>
          <w:color w:val="333333"/>
          <w:spacing w:val="0"/>
          <w:sz w:val="21"/>
          <w:szCs w:val="21"/>
          <w:shd w:val="clear" w:fill="FFFFFF"/>
        </w:rPr>
        <w:t>授权书）？</w:t>
      </w:r>
      <w:r>
        <w:rPr>
          <w:rFonts w:hint="eastAsia" w:ascii="Arial" w:hAnsi="Arial" w:cs="Arial"/>
          <w:i w:val="0"/>
          <w:iCs w:val="0"/>
          <w:caps w:val="0"/>
          <w:color w:val="333333"/>
          <w:spacing w:val="0"/>
          <w:sz w:val="21"/>
          <w:szCs w:val="21"/>
          <w:shd w:val="clear" w:fill="FFFFFF"/>
          <w:lang w:val="en-US" w:eastAsia="zh-CN"/>
        </w:rPr>
        <w:t>--进口需要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default" w:eastAsiaTheme="minorEastAsia"/>
          <w:caps w:val="0"/>
          <w:color w:val="333333"/>
          <w:sz w:val="21"/>
          <w:szCs w:val="21"/>
          <w:lang w:val="en-US" w:eastAsia="zh-CN"/>
        </w:rPr>
      </w:pPr>
      <w:r>
        <w:rPr>
          <w:rFonts w:hint="default" w:ascii="Arial" w:hAnsi="Arial" w:cs="Arial"/>
          <w:i w:val="0"/>
          <w:iCs w:val="0"/>
          <w:caps w:val="0"/>
          <w:color w:val="333333"/>
          <w:spacing w:val="0"/>
          <w:sz w:val="21"/>
          <w:szCs w:val="21"/>
          <w:shd w:val="clear" w:fill="FFFFFF"/>
        </w:rPr>
        <w:t>3）该产品</w:t>
      </w:r>
      <w:r>
        <w:rPr>
          <w:rFonts w:hint="eastAsia" w:ascii="Arial" w:hAnsi="Arial" w:cs="Arial"/>
          <w:i w:val="0"/>
          <w:iCs w:val="0"/>
          <w:caps w:val="0"/>
          <w:color w:val="333333"/>
          <w:spacing w:val="0"/>
          <w:sz w:val="21"/>
          <w:szCs w:val="21"/>
          <w:shd w:val="clear" w:fill="FFFFFF"/>
          <w:lang w:val="en-US" w:eastAsia="zh-CN"/>
        </w:rPr>
        <w:t>包装和配方信息</w:t>
      </w:r>
      <w:r>
        <w:rPr>
          <w:rFonts w:hint="default" w:ascii="Arial" w:hAnsi="Arial" w:cs="Arial"/>
          <w:i w:val="0"/>
          <w:iCs w:val="0"/>
          <w:caps w:val="0"/>
          <w:color w:val="333333"/>
          <w:spacing w:val="0"/>
          <w:sz w:val="21"/>
          <w:szCs w:val="21"/>
          <w:shd w:val="clear" w:fill="FFFFFF"/>
        </w:rPr>
        <w:t>是否符合我国法规？</w:t>
      </w:r>
      <w:r>
        <w:rPr>
          <w:rFonts w:hint="eastAsia" w:ascii="Arial" w:hAnsi="Arial" w:cs="Arial"/>
          <w:i w:val="0"/>
          <w:iCs w:val="0"/>
          <w:caps w:val="0"/>
          <w:color w:val="333333"/>
          <w:spacing w:val="0"/>
          <w:sz w:val="21"/>
          <w:szCs w:val="21"/>
          <w:shd w:val="clear" w:fill="FFFFFF"/>
          <w:lang w:val="en-US" w:eastAsia="zh-CN"/>
        </w:rPr>
        <w:t>--都需要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4</w:t>
      </w:r>
      <w:r>
        <w:rPr>
          <w:rFonts w:hint="default" w:ascii="Arial" w:hAnsi="Arial" w:cs="Arial"/>
          <w:i w:val="0"/>
          <w:iCs w:val="0"/>
          <w:caps w:val="0"/>
          <w:color w:val="333333"/>
          <w:spacing w:val="0"/>
          <w:sz w:val="21"/>
          <w:szCs w:val="21"/>
          <w:shd w:val="clear" w:fill="FFFFFF"/>
        </w:rPr>
        <w:t>）境内责任人是否具备了相应的质量管理体系和不良反应检测与评价的能力？</w:t>
      </w:r>
      <w:r>
        <w:rPr>
          <w:rFonts w:hint="eastAsia" w:ascii="Arial" w:hAnsi="Arial" w:cs="Arial"/>
          <w:i w:val="0"/>
          <w:iCs w:val="0"/>
          <w:caps w:val="0"/>
          <w:color w:val="333333"/>
          <w:spacing w:val="0"/>
          <w:sz w:val="21"/>
          <w:szCs w:val="21"/>
          <w:shd w:val="clear" w:fill="FFFFFF"/>
          <w:lang w:val="en-US" w:eastAsia="zh-CN"/>
        </w:rPr>
        <w:t>--进口需要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default" w:ascii="Arial" w:hAnsi="Arial" w:cs="Arial" w:eastAsiaTheme="minorEastAsia"/>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5）</w:t>
      </w:r>
      <w:r>
        <w:rPr>
          <w:rFonts w:hint="eastAsia" w:ascii="Arial" w:hAnsi="Arial" w:cs="Arial"/>
          <w:i w:val="0"/>
          <w:iCs w:val="0"/>
          <w:caps w:val="0"/>
          <w:color w:val="333333"/>
          <w:spacing w:val="0"/>
          <w:sz w:val="21"/>
          <w:szCs w:val="21"/>
          <w:shd w:val="clear" w:fill="FFFFFF"/>
          <w:lang w:val="en-US" w:eastAsia="zh-CN"/>
        </w:rPr>
        <w:t>注册人/备案人</w:t>
      </w:r>
      <w:r>
        <w:rPr>
          <w:rFonts w:hint="default" w:ascii="Arial" w:hAnsi="Arial" w:cs="Arial"/>
          <w:i w:val="0"/>
          <w:iCs w:val="0"/>
          <w:caps w:val="0"/>
          <w:color w:val="333333"/>
          <w:spacing w:val="0"/>
          <w:sz w:val="21"/>
          <w:szCs w:val="21"/>
          <w:shd w:val="clear" w:fill="FFFFFF"/>
        </w:rPr>
        <w:t>是否具备了相应的质量管理体系和不良反应检测与评价的能力</w:t>
      </w:r>
      <w:r>
        <w:rPr>
          <w:rFonts w:hint="eastAsia" w:ascii="Arial" w:hAnsi="Arial" w:cs="Arial"/>
          <w:i w:val="0"/>
          <w:iCs w:val="0"/>
          <w:caps w:val="0"/>
          <w:color w:val="333333"/>
          <w:spacing w:val="0"/>
          <w:sz w:val="21"/>
          <w:szCs w:val="21"/>
          <w:shd w:val="clear" w:fill="FFFFFF"/>
          <w:lang w:eastAsia="zh-CN"/>
        </w:rPr>
        <w:t>？</w:t>
      </w:r>
      <w:r>
        <w:rPr>
          <w:rFonts w:hint="eastAsia" w:ascii="Arial" w:hAnsi="Arial" w:cs="Arial"/>
          <w:i w:val="0"/>
          <w:iCs w:val="0"/>
          <w:caps w:val="0"/>
          <w:color w:val="333333"/>
          <w:spacing w:val="0"/>
          <w:sz w:val="21"/>
          <w:szCs w:val="21"/>
          <w:shd w:val="clear" w:fill="FFFFFF"/>
          <w:lang w:val="en-US" w:eastAsia="zh-CN"/>
        </w:rPr>
        <w:t>--国产需要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以上任何一个条件不满足，都无法完成备案工作。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rFonts w:hint="eastAsia"/>
          <w:i w:val="0"/>
          <w:iCs w:val="0"/>
          <w:caps w:val="0"/>
          <w:color w:val="333333"/>
          <w:spacing w:val="0"/>
          <w:sz w:val="21"/>
          <w:szCs w:val="21"/>
          <w:shd w:val="clear" w:fill="FFFFFF"/>
          <w:lang w:val="en-US" w:eastAsia="zh-CN"/>
        </w:rPr>
        <w:t>二、</w:t>
      </w:r>
      <w:r>
        <w:rPr>
          <w:i w:val="0"/>
          <w:iCs w:val="0"/>
          <w:caps w:val="0"/>
          <w:color w:val="333333"/>
          <w:spacing w:val="0"/>
          <w:sz w:val="21"/>
          <w:szCs w:val="21"/>
          <w:shd w:val="clear" w:fill="FFFFFF"/>
        </w:rPr>
        <w:t>备案所需资料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普通化妆品备案时，应当提交以下资料：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1）《化妆品注册备案信息表》及相关资料；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2）产品名称信息（包括产品功效分类编码、命名依据）；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3）产品配方（包括所用原料的生产商信息及原料生产商出具的原料安全信息文件）；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4）产品执行的标准（包括产品制造工艺）；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5）产品标签样稿；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6）产品检验报告；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7）产品安全评估资料。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eastAsiaTheme="minorEastAsia"/>
          <w:caps w:val="0"/>
          <w:color w:val="333333"/>
          <w:sz w:val="21"/>
          <w:szCs w:val="21"/>
          <w:lang w:eastAsia="zh-CN"/>
        </w:rPr>
      </w:pPr>
      <w:r>
        <w:rPr>
          <w:rFonts w:hint="default" w:ascii="Arial" w:hAnsi="Arial" w:cs="Arial"/>
          <w:i w:val="0"/>
          <w:iCs w:val="0"/>
          <w:caps w:val="0"/>
          <w:color w:val="333333"/>
          <w:spacing w:val="0"/>
          <w:sz w:val="21"/>
          <w:szCs w:val="21"/>
          <w:shd w:val="clear" w:fill="FFFFFF"/>
        </w:rPr>
        <w:t>8）由化妆品注册人、备案人所在国或生产国（地区）政府主管部门或者行业协会等机构出具的已上市销售证明文件。</w:t>
      </w:r>
      <w:r>
        <w:rPr>
          <w:rFonts w:hint="eastAsia" w:ascii="Arial" w:hAnsi="Arial" w:cs="Arial"/>
          <w:i w:val="0"/>
          <w:iCs w:val="0"/>
          <w:caps w:val="0"/>
          <w:color w:val="333333"/>
          <w:spacing w:val="0"/>
          <w:sz w:val="21"/>
          <w:szCs w:val="21"/>
          <w:shd w:val="clear" w:fill="FFFFFF"/>
          <w:lang w:eastAsia="zh-CN"/>
        </w:rPr>
        <w:t>（</w:t>
      </w:r>
      <w:r>
        <w:rPr>
          <w:rFonts w:hint="eastAsia" w:ascii="Arial" w:hAnsi="Arial" w:cs="Arial"/>
          <w:i w:val="0"/>
          <w:iCs w:val="0"/>
          <w:caps w:val="0"/>
          <w:color w:val="333333"/>
          <w:spacing w:val="0"/>
          <w:sz w:val="21"/>
          <w:szCs w:val="21"/>
          <w:shd w:val="clear" w:fill="FFFFFF"/>
          <w:lang w:val="en-US" w:eastAsia="zh-CN"/>
        </w:rPr>
        <w:t>此条仅适用于进口化妆品</w:t>
      </w:r>
      <w:r>
        <w:rPr>
          <w:rFonts w:hint="eastAsia" w:ascii="Arial" w:hAnsi="Arial" w:cs="Arial"/>
          <w:i w:val="0"/>
          <w:iCs w:val="0"/>
          <w:caps w:val="0"/>
          <w:color w:val="333333"/>
          <w:spacing w:val="0"/>
          <w:sz w:val="21"/>
          <w:szCs w:val="2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电子版资料填报上传完成后，</w:t>
      </w:r>
      <w:r>
        <w:rPr>
          <w:rFonts w:hint="eastAsia" w:ascii="Arial" w:hAnsi="Arial" w:cs="Arial"/>
          <w:i w:val="0"/>
          <w:iCs w:val="0"/>
          <w:caps w:val="0"/>
          <w:color w:val="333333"/>
          <w:spacing w:val="0"/>
          <w:sz w:val="21"/>
          <w:szCs w:val="21"/>
          <w:shd w:val="clear" w:fill="FFFFFF"/>
          <w:lang w:val="en-US" w:eastAsia="zh-CN"/>
        </w:rPr>
        <w:t>备案人/</w:t>
      </w:r>
      <w:r>
        <w:rPr>
          <w:rFonts w:hint="default" w:ascii="Arial" w:hAnsi="Arial" w:cs="Arial"/>
          <w:i w:val="0"/>
          <w:iCs w:val="0"/>
          <w:caps w:val="0"/>
          <w:color w:val="333333"/>
          <w:spacing w:val="0"/>
          <w:sz w:val="21"/>
          <w:szCs w:val="21"/>
          <w:shd w:val="clear" w:fill="FFFFFF"/>
        </w:rPr>
        <w:t>境内责任人应持与电子版一致的纸质版资料至相应监管部门办理备案。上述资料原件（检验报告、公证文书、官方证明文件及第三方证明文件除外）应由境内责任人逐页加盖公章。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rFonts w:hint="eastAsia"/>
          <w:i w:val="0"/>
          <w:iCs w:val="0"/>
          <w:caps w:val="0"/>
          <w:color w:val="333333"/>
          <w:spacing w:val="0"/>
          <w:sz w:val="21"/>
          <w:szCs w:val="21"/>
          <w:shd w:val="clear" w:fill="FFFFFF"/>
          <w:lang w:val="en-US" w:eastAsia="zh-CN"/>
        </w:rPr>
        <w:t>三、</w:t>
      </w:r>
      <w:r>
        <w:rPr>
          <w:i w:val="0"/>
          <w:iCs w:val="0"/>
          <w:caps w:val="0"/>
          <w:color w:val="333333"/>
          <w:spacing w:val="0"/>
          <w:sz w:val="21"/>
          <w:szCs w:val="21"/>
          <w:shd w:val="clear" w:fill="FFFFFF"/>
        </w:rPr>
        <w:t>备案流程周期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default" w:ascii="Arial" w:hAnsi="Arial" w:cs="Arial"/>
          <w:i w:val="0"/>
          <w:iCs w:val="0"/>
          <w:caps w:val="0"/>
          <w:color w:val="333333"/>
          <w:spacing w:val="0"/>
          <w:sz w:val="21"/>
          <w:szCs w:val="21"/>
          <w:shd w:val="clear" w:fill="FFFFFF"/>
        </w:rPr>
      </w:pPr>
      <w:r>
        <w:rPr>
          <w:rFonts w:hint="default" w:ascii="Arial" w:hAnsi="Arial" w:cs="Arial"/>
          <w:i w:val="0"/>
          <w:iCs w:val="0"/>
          <w:caps w:val="0"/>
          <w:color w:val="333333"/>
          <w:spacing w:val="0"/>
          <w:sz w:val="21"/>
          <w:szCs w:val="21"/>
          <w:shd w:val="clear" w:fill="FFFFFF"/>
        </w:rPr>
        <w:t>《化妆品注册备案管理办法》第三十四条：普通化妆品上市或者进口前，备案人按照国家药品监督管理局的要求通过信息服务平台提交备案资料后即完成备案。</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Arial" w:hAnsi="Arial"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境内责任人账户开通</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Arial" w:hAnsi="Arial"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产品包装、配方资料审核</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Arial" w:hAnsi="Arial"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产品清关、产品检测</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Arial" w:hAnsi="Arial"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整本资料准备（检测报告、自由销售证明等）</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Arial" w:hAnsi="Arial" w:cs="Arial"/>
          <w:i w:val="0"/>
          <w:iCs w:val="0"/>
          <w:caps w:val="0"/>
          <w:color w:val="333333"/>
          <w:spacing w:val="0"/>
          <w:sz w:val="21"/>
          <w:szCs w:val="21"/>
          <w:shd w:val="clear" w:fill="FFFFFF"/>
          <w:lang w:val="en-US" w:eastAsia="zh-CN"/>
        </w:rPr>
      </w:pPr>
      <w:r>
        <w:rPr>
          <w:rFonts w:hint="eastAsia" w:ascii="Arial" w:hAnsi="Arial" w:cs="Arial"/>
          <w:i w:val="0"/>
          <w:iCs w:val="0"/>
          <w:caps w:val="0"/>
          <w:color w:val="333333"/>
          <w:spacing w:val="0"/>
          <w:sz w:val="21"/>
          <w:szCs w:val="21"/>
          <w:shd w:val="clear" w:fill="FFFFFF"/>
          <w:lang w:val="en-US" w:eastAsia="zh-CN"/>
        </w:rPr>
        <w:t>网上备案资料递交，备案通过公示</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Arial" w:hAnsi="Arial" w:cs="Arial"/>
          <w:i w:val="0"/>
          <w:iCs w:val="0"/>
          <w:caps w:val="0"/>
          <w:color w:val="000000"/>
          <w:spacing w:val="0"/>
          <w:sz w:val="21"/>
          <w:szCs w:val="21"/>
        </w:rPr>
      </w:pPr>
      <w:r>
        <w:rPr>
          <w:rFonts w:hint="eastAsia" w:ascii="Arial" w:hAnsi="Arial" w:cs="Arial"/>
          <w:i w:val="0"/>
          <w:iCs w:val="0"/>
          <w:caps w:val="0"/>
          <w:color w:val="333333"/>
          <w:spacing w:val="0"/>
          <w:sz w:val="21"/>
          <w:szCs w:val="21"/>
          <w:shd w:val="clear" w:fill="FFFFFF"/>
          <w:lang w:val="en-US" w:eastAsia="zh-CN"/>
        </w:rPr>
        <w:t>现场备案资料递交</w:t>
      </w:r>
      <w:bookmarkStart w:id="1" w:name="_GoBack"/>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rFonts w:hint="eastAsia"/>
          <w:i w:val="0"/>
          <w:iCs w:val="0"/>
          <w:caps w:val="0"/>
          <w:color w:val="333333"/>
          <w:spacing w:val="0"/>
          <w:sz w:val="21"/>
          <w:szCs w:val="21"/>
          <w:shd w:val="clear" w:fill="FFFFFF"/>
          <w:lang w:val="en-US" w:eastAsia="zh-CN"/>
        </w:rPr>
        <w:t>四、</w:t>
      </w:r>
      <w:r>
        <w:rPr>
          <w:i w:val="0"/>
          <w:iCs w:val="0"/>
          <w:caps w:val="0"/>
          <w:color w:val="333333"/>
          <w:spacing w:val="0"/>
          <w:sz w:val="21"/>
          <w:szCs w:val="21"/>
          <w:shd w:val="clear" w:fill="FFFFFF"/>
        </w:rPr>
        <w:t>备案的费用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新规前进口普通类化妆品各功能申报费用水平较为接近，但新规后要求进行功效宣称评价，导致不同功效类别、作用部位、适用人群的产品，因功效评价方式的不同而拉开了成本差距。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备案申请涉及的费用主要由以下几部分组成：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1）检验费用：检验费用根据产品功效宣传有所不同，无需功效评测的部分功效宣称，检测费用大约在4500-</w:t>
      </w:r>
      <w:r>
        <w:rPr>
          <w:rFonts w:hint="eastAsia" w:ascii="Arial" w:hAnsi="Arial" w:cs="Arial"/>
          <w:i w:val="0"/>
          <w:iCs w:val="0"/>
          <w:caps w:val="0"/>
          <w:color w:val="333333"/>
          <w:spacing w:val="0"/>
          <w:sz w:val="21"/>
          <w:szCs w:val="21"/>
          <w:shd w:val="clear" w:fill="FFFFFF"/>
          <w:lang w:val="en-US" w:eastAsia="zh-CN"/>
        </w:rPr>
        <w:t>9</w:t>
      </w:r>
      <w:r>
        <w:rPr>
          <w:rFonts w:hint="default" w:ascii="Arial" w:hAnsi="Arial" w:cs="Arial"/>
          <w:i w:val="0"/>
          <w:iCs w:val="0"/>
          <w:caps w:val="0"/>
          <w:color w:val="333333"/>
          <w:spacing w:val="0"/>
          <w:sz w:val="21"/>
          <w:szCs w:val="21"/>
          <w:shd w:val="clear" w:fill="FFFFFF"/>
        </w:rPr>
        <w:t>000之间；如果是需要人体功效评价实验的，在基础检测的基础上增加功效评价试验费用，从多个检验机构的反馈信息来看，人体功效评价实验，根据功效宣称不同，费用在2500元-25万元之间，需要参考检测机构的费用收取标准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2）国外资料翻译及公证费用：包括自由销售证明、委托加工、原料信息资料等的翻译及公证费用，费用多少取决于资料的数量和所在地域。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default" w:ascii="Arial" w:hAnsi="Arial" w:cs="Arial"/>
          <w:i w:val="0"/>
          <w:iCs w:val="0"/>
          <w:caps w:val="0"/>
          <w:color w:val="333333"/>
          <w:spacing w:val="0"/>
          <w:sz w:val="21"/>
          <w:szCs w:val="21"/>
          <w:shd w:val="clear" w:fill="FFFFFF"/>
        </w:rPr>
      </w:pPr>
      <w:r>
        <w:rPr>
          <w:rFonts w:hint="default" w:ascii="Arial" w:hAnsi="Arial" w:cs="Arial"/>
          <w:i w:val="0"/>
          <w:iCs w:val="0"/>
          <w:caps w:val="0"/>
          <w:color w:val="333333"/>
          <w:spacing w:val="0"/>
          <w:sz w:val="21"/>
          <w:szCs w:val="21"/>
          <w:shd w:val="clear" w:fill="FFFFFF"/>
        </w:rPr>
        <w:t>3）代理机构服务费:随着国家对化妆品监管力度的加大，进口化妆品备案注册工作专业性越来越强，难度越来越大，对一些产品尚未正式运营的公司来说，配备专门的部门或人员显然不太现实，术业有专攻，还是建议申请人找专业人士或代理公司合作。那么如何选择一家合适可靠的代理机构就成为关键问题。</w:t>
      </w:r>
    </w:p>
    <w:p>
      <w:pPr>
        <w:rPr>
          <w:rFonts w:hint="eastAsia"/>
        </w:rPr>
      </w:pPr>
    </w:p>
    <w:p>
      <w:r>
        <w:rPr>
          <w:rFonts w:hint="eastAsia"/>
        </w:rPr>
        <w:t>Cisema服务优势：</w:t>
      </w:r>
    </w:p>
    <w:p>
      <w:bookmarkStart w:id="0" w:name="_Hlk96950808"/>
      <w:r>
        <w:rPr>
          <w:rFonts w:hint="eastAsia"/>
        </w:rPr>
        <w:t>专业的P</w:t>
      </w:r>
      <w:r>
        <w:t>M</w:t>
      </w:r>
      <w:r>
        <w:rPr>
          <w:rFonts w:hint="eastAsia"/>
        </w:rPr>
        <w:t>团队与国外制造商的无障碍沟通</w:t>
      </w:r>
    </w:p>
    <w:p>
      <w:r>
        <w:rPr>
          <w:rFonts w:hint="eastAsia"/>
        </w:rPr>
        <w:t>多年经验的资深R</w:t>
      </w:r>
      <w:r>
        <w:t>A</w:t>
      </w:r>
      <w:r>
        <w:rPr>
          <w:rFonts w:hint="eastAsia"/>
        </w:rPr>
        <w:t>撰写和审核备案资料</w:t>
      </w:r>
    </w:p>
    <w:bookmarkEnd w:id="0"/>
    <w:p/>
    <w:p>
      <w:r>
        <w:rPr>
          <w:rFonts w:hint="eastAsia"/>
        </w:rPr>
        <w:t>常见痛点：</w:t>
      </w:r>
    </w:p>
    <w:p>
      <w:r>
        <w:rPr>
          <w:rFonts w:hint="eastAsia"/>
          <w:lang w:val="en-US" w:eastAsia="zh-CN"/>
        </w:rPr>
        <w:t>国外企业法人和质量安全负责人不愿意提供身份信息</w:t>
      </w:r>
      <w:r>
        <w:rPr>
          <w:rFonts w:hint="eastAsia"/>
        </w:rPr>
        <w:t>；</w:t>
      </w:r>
    </w:p>
    <w:p>
      <w:pPr>
        <w:rPr>
          <w:rFonts w:hint="eastAsia"/>
        </w:rPr>
      </w:pPr>
      <w:r>
        <w:rPr>
          <w:rFonts w:hint="eastAsia"/>
          <w:lang w:val="en-US" w:eastAsia="zh-CN"/>
        </w:rPr>
        <w:t>国外企业提供质量管理体系文件和不良反应体系文件耗时长</w:t>
      </w:r>
      <w:r>
        <w:rPr>
          <w:rFonts w:hint="eastAsia"/>
        </w:rPr>
        <w:t>；</w:t>
      </w:r>
    </w:p>
    <w:p>
      <w:pPr>
        <w:rPr>
          <w:rFonts w:hint="eastAsia"/>
          <w:lang w:val="en-US" w:eastAsia="zh-CN"/>
        </w:rPr>
      </w:pPr>
      <w:r>
        <w:rPr>
          <w:rFonts w:hint="eastAsia"/>
          <w:lang w:val="en-US" w:eastAsia="zh-CN"/>
        </w:rPr>
        <w:t>目前因新法规引起的功效试验成本太高；</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i w:val="0"/>
          <w:iCs w:val="0"/>
          <w:caps w:val="0"/>
          <w:color w:val="333333"/>
          <w:spacing w:val="0"/>
          <w:sz w:val="21"/>
          <w:szCs w:val="21"/>
          <w:shd w:val="clear" w:fill="FFFFFF"/>
        </w:rPr>
        <w:t>小贴士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i w:val="0"/>
          <w:iCs w:val="0"/>
          <w:caps w:val="0"/>
          <w:color w:val="333333"/>
          <w:spacing w:val="0"/>
          <w:sz w:val="21"/>
          <w:szCs w:val="21"/>
          <w:shd w:val="clear" w:fill="FFFFFF"/>
        </w:rPr>
        <w:t>a.普通化妆品有效期多久？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普通化妆品调整为备案管理以后，已备案的普通产品备案信息不设定有效期，即为长期有效。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i w:val="0"/>
          <w:iCs w:val="0"/>
          <w:caps w:val="0"/>
          <w:color w:val="333333"/>
          <w:spacing w:val="0"/>
          <w:sz w:val="21"/>
          <w:szCs w:val="21"/>
          <w:shd w:val="clear" w:fill="FFFFFF"/>
        </w:rPr>
        <w:t>b.如何豁免动物试验（毒理学试验）？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欧美等部分有意愿进入中国市场的西方国家企业，一直苦恼于我国进口化妆品必做的动物试验。新版《化妆品注册备案资料管理规定》首次提出进口普通化妆品在符合条件的情况下可以豁免毒理学试验。如果普通化妆品的生产企业已取得所在国（地区）化妆品监管部门出具的生产质量管理体系相关资质认证，且产品安全风险评估结果能够充分确认产品安全性的，可免予该产品的相关毒理学试验项目，但有下列情形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（1）产品宣称儿童使用的；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（2）产品使用了监测期内化妆品新原料的；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（3）根据量化分级评分结果，备案人、境内责任人、生产企业被列为重点监管对象的；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（4）备案人、境内责任人、生产企业发现存在质量安全问题被依法查处的。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普通化妆品申请豁免毒理学试验时，应当提交符合上述条款的证明文件以及说明。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同一产品由多个生产场所生产的，所有生产场所均应当取得所在国（地区）化妆品监管部门出具的生产质量管理体系相关资质认证，方可免于相关毒理学实验项目。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sz w:val="21"/>
          <w:szCs w:val="21"/>
        </w:rPr>
      </w:pPr>
      <w:r>
        <w:rPr>
          <w:i w:val="0"/>
          <w:iCs w:val="0"/>
          <w:caps w:val="0"/>
          <w:color w:val="333333"/>
          <w:spacing w:val="0"/>
          <w:sz w:val="21"/>
          <w:szCs w:val="21"/>
          <w:shd w:val="clear" w:fill="FFFFFF"/>
        </w:rPr>
        <w:t>c.境内责任人应当履行什么义务？首次备案境内责任人信息资料有何要求？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1）境内责任人应履行的义务：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（一）以注册人、备案人的名义，办理化妆品、化妆品新原料注册、备案；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（二）协助注册人、备案人开展化妆品不良反应监测、化妆品新原料安全监测与报告工作；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（三）协助注册人、备案人实施化妆品、化妆品新原料召回工作；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（四）按照与注册人、备案人的协议，对投放境内市场的化妆品、化妆品新原料承担相应的质量安全责任；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（五）配合药品监督管理部门的监督检查工作。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2） 获取境内责任人备案权限资料要求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（一）境内责任人信息表；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（二）境外注册人备案人信息表及质量安全负责人简历；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（三）境外注册人备案人质量管理体系概述；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（四）外注册人备案人不良反应监测和评价体系概述；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（五）境内责任人授权书原件及其公证书原件；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rFonts w:hint="eastAsia" w:ascii="Arial" w:hAnsi="Arial" w:cs="Arial" w:eastAsiaTheme="minorEastAsia"/>
          <w:i w:val="0"/>
          <w:iCs w:val="0"/>
          <w:caps w:val="0"/>
          <w:color w:val="333333"/>
          <w:spacing w:val="0"/>
          <w:sz w:val="21"/>
          <w:szCs w:val="21"/>
          <w:shd w:val="clear" w:fill="FFFFFF"/>
          <w:lang w:eastAsia="zh-CN"/>
        </w:rPr>
      </w:pPr>
      <w:r>
        <w:rPr>
          <w:rFonts w:hint="default" w:ascii="Arial" w:hAnsi="Arial" w:cs="Arial"/>
          <w:i w:val="0"/>
          <w:iCs w:val="0"/>
          <w:caps w:val="0"/>
          <w:color w:val="333333"/>
          <w:spacing w:val="0"/>
          <w:sz w:val="21"/>
          <w:szCs w:val="21"/>
          <w:shd w:val="clear" w:fill="FFFFFF"/>
        </w:rPr>
        <w:t>（六）境外注册人备案人有自行生产的，应当提交生产规范证明资料。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firstLine="0"/>
        <w:rPr>
          <w:caps w:val="0"/>
          <w:color w:val="333333"/>
          <w:sz w:val="21"/>
          <w:szCs w:val="21"/>
        </w:rPr>
      </w:pPr>
      <w:r>
        <w:rPr>
          <w:rFonts w:hint="default" w:ascii="Arial" w:hAnsi="Arial" w:cs="Arial"/>
          <w:i w:val="0"/>
          <w:iCs w:val="0"/>
          <w:caps w:val="0"/>
          <w:color w:val="333333"/>
          <w:spacing w:val="0"/>
          <w:sz w:val="21"/>
          <w:szCs w:val="21"/>
          <w:shd w:val="clear" w:fill="FFFFFF"/>
        </w:rPr>
        <w:t>（七）境外注册人备案人委托境外生产企业生产的，应当提交委托生产企业信息表和质量安全负责人简历，及委托生产企业的生产规范证明资料。</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2728E"/>
    <w:multiLevelType w:val="singleLevel"/>
    <w:tmpl w:val="9DF272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C710E"/>
    <w:rsid w:val="7B06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2663</Words>
  <Characters>2703</Characters>
  <Lines>0</Lines>
  <Paragraphs>0</Paragraphs>
  <TotalTime>6</TotalTime>
  <ScaleCrop>false</ScaleCrop>
  <LinksUpToDate>false</LinksUpToDate>
  <CharactersWithSpaces>2705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2022-04-01T05:54:00Z</dcterms:created>
  <dc:creator>Cisema X</dc:creator>
  <cp:lastModifiedBy>Cisema_Jeff</cp:lastModifiedBy>
  <dcterms:modified xsi:type="dcterms:W3CDTF">2022-04-22T06:02:25Z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C760C97AEED74BCB987CD2F2AAC65E21</vt:lpwstr>
  </property>
</Properties>
</file>